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79E" w14:textId="25765695" w:rsidR="001C7255" w:rsidRPr="00B77D29" w:rsidRDefault="007D2D38" w:rsidP="003952A9">
      <w:pPr>
        <w:shd w:val="clear" w:color="auto" w:fill="FFFFFF" w:themeFill="background1"/>
        <w:spacing w:before="150" w:after="150" w:line="240" w:lineRule="auto"/>
        <w:jc w:val="center"/>
        <w:outlineLvl w:val="4"/>
        <w:rPr>
          <w:rFonts w:ascii="Baskerville Old Face" w:hAnsi="Baskerville Old Face" w:cstheme="minorHAnsi"/>
          <w:b/>
          <w:bCs/>
          <w:sz w:val="28"/>
          <w:szCs w:val="28"/>
        </w:rPr>
      </w:pPr>
      <w:r w:rsidRPr="00B77D29">
        <w:rPr>
          <w:rFonts w:ascii="Baskerville Old Face" w:hAnsi="Baskerville Old Face" w:cstheme="minorHAnsi"/>
          <w:noProof/>
          <w:sz w:val="28"/>
          <w:szCs w:val="28"/>
        </w:rPr>
        <w:drawing>
          <wp:anchor distT="0" distB="0" distL="114300" distR="114300" simplePos="0" relativeHeight="251659776" behindDoc="0" locked="0" layoutInCell="1" allowOverlap="1" wp14:anchorId="6EC63488" wp14:editId="4FF73FE3">
            <wp:simplePos x="0" y="0"/>
            <wp:positionH relativeFrom="margin">
              <wp:posOffset>5648608</wp:posOffset>
            </wp:positionH>
            <wp:positionV relativeFrom="margin">
              <wp:posOffset>-752789</wp:posOffset>
            </wp:positionV>
            <wp:extent cx="1440180" cy="704850"/>
            <wp:effectExtent l="0" t="0" r="7620" b="0"/>
            <wp:wrapSquare wrapText="bothSides"/>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40180" cy="704850"/>
                    </a:xfrm>
                    <a:prstGeom prst="rect">
                      <a:avLst/>
                    </a:prstGeom>
                  </pic:spPr>
                </pic:pic>
              </a:graphicData>
            </a:graphic>
            <wp14:sizeRelH relativeFrom="margin">
              <wp14:pctWidth>0</wp14:pctWidth>
            </wp14:sizeRelH>
            <wp14:sizeRelV relativeFrom="margin">
              <wp14:pctHeight>0</wp14:pctHeight>
            </wp14:sizeRelV>
          </wp:anchor>
        </w:drawing>
      </w:r>
      <w:r w:rsidR="003952A9" w:rsidRPr="00B77D29">
        <w:rPr>
          <w:rFonts w:ascii="Baskerville Old Face" w:hAnsi="Baskerville Old Face"/>
          <w:noProof/>
          <w:sz w:val="28"/>
          <w:szCs w:val="28"/>
        </w:rPr>
        <w:drawing>
          <wp:anchor distT="0" distB="0" distL="114300" distR="114300" simplePos="0" relativeHeight="251662848" behindDoc="0" locked="0" layoutInCell="1" allowOverlap="1" wp14:anchorId="778E4AE4" wp14:editId="1D3F1B01">
            <wp:simplePos x="0" y="0"/>
            <wp:positionH relativeFrom="margin">
              <wp:align>left</wp:align>
            </wp:positionH>
            <wp:positionV relativeFrom="topMargin">
              <wp:posOffset>112717</wp:posOffset>
            </wp:positionV>
            <wp:extent cx="1257300" cy="61150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255" w:rsidRPr="00B77D29">
        <w:rPr>
          <w:rFonts w:ascii="Baskerville Old Face" w:hAnsi="Baskerville Old Face" w:cstheme="minorHAnsi"/>
          <w:b/>
          <w:bCs/>
          <w:sz w:val="28"/>
          <w:szCs w:val="28"/>
        </w:rPr>
        <w:t>Job Description</w:t>
      </w:r>
    </w:p>
    <w:p w14:paraId="2D7E54CE" w14:textId="77777777" w:rsidR="001C7255" w:rsidRPr="00B77D29" w:rsidRDefault="001C7255" w:rsidP="001C7255">
      <w:pPr>
        <w:shd w:val="clear" w:color="auto" w:fill="FFFFFF" w:themeFill="background1"/>
        <w:spacing w:before="150" w:after="150" w:line="240" w:lineRule="auto"/>
        <w:outlineLvl w:val="4"/>
        <w:rPr>
          <w:rFonts w:ascii="Baskerville Old Face" w:hAnsi="Baskerville Old Face" w:cstheme="minorHAnsi"/>
          <w:b/>
          <w:bCs/>
          <w:sz w:val="28"/>
          <w:szCs w:val="28"/>
        </w:rPr>
      </w:pPr>
    </w:p>
    <w:p w14:paraId="65DEC3DB" w14:textId="7B890DB0" w:rsidR="00E8678B" w:rsidRPr="00B77D29" w:rsidRDefault="001C7255"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B77D29">
        <w:rPr>
          <w:rFonts w:ascii="Baskerville Old Face" w:hAnsi="Baskerville Old Face" w:cstheme="minorHAnsi"/>
          <w:b/>
          <w:bCs/>
          <w:sz w:val="28"/>
          <w:szCs w:val="28"/>
        </w:rPr>
        <w:t xml:space="preserve">Position Title: </w:t>
      </w:r>
      <w:r w:rsidR="0077479B" w:rsidRPr="00B77D29">
        <w:rPr>
          <w:rFonts w:ascii="Baskerville Old Face" w:hAnsi="Baskerville Old Face" w:cstheme="minorHAnsi"/>
          <w:b/>
          <w:bCs/>
          <w:sz w:val="28"/>
          <w:szCs w:val="28"/>
        </w:rPr>
        <w:tab/>
        <w:t>Secretary</w:t>
      </w:r>
      <w:r w:rsidR="000B06C6" w:rsidRPr="00B77D29">
        <w:rPr>
          <w:rFonts w:ascii="Baskerville Old Face" w:eastAsia="Times New Roman" w:hAnsi="Baskerville Old Face" w:cstheme="minorHAnsi"/>
          <w:b/>
          <w:bCs/>
          <w:sz w:val="28"/>
          <w:szCs w:val="28"/>
        </w:rPr>
        <w:tab/>
      </w:r>
      <w:r w:rsidR="005177FB" w:rsidRPr="00B77D29">
        <w:rPr>
          <w:rFonts w:ascii="Baskerville Old Face" w:eastAsia="Times New Roman" w:hAnsi="Baskerville Old Face" w:cstheme="minorHAnsi"/>
          <w:b/>
          <w:bCs/>
          <w:sz w:val="28"/>
          <w:szCs w:val="28"/>
        </w:rPr>
        <w:t xml:space="preserve"> </w:t>
      </w:r>
      <w:r w:rsidRPr="00B77D29">
        <w:rPr>
          <w:rFonts w:ascii="Baskerville Old Face" w:eastAsia="Times New Roman" w:hAnsi="Baskerville Old Face" w:cstheme="minorHAnsi"/>
          <w:b/>
          <w:bCs/>
          <w:sz w:val="28"/>
          <w:szCs w:val="28"/>
        </w:rPr>
        <w:tab/>
      </w:r>
      <w:r w:rsidRPr="00B77D29">
        <w:rPr>
          <w:rFonts w:ascii="Baskerville Old Face" w:eastAsia="Times New Roman" w:hAnsi="Baskerville Old Face" w:cstheme="minorHAnsi"/>
          <w:b/>
          <w:bCs/>
          <w:sz w:val="28"/>
          <w:szCs w:val="28"/>
        </w:rPr>
        <w:tab/>
      </w:r>
      <w:r w:rsidR="00A055E7" w:rsidRPr="00B77D29">
        <w:rPr>
          <w:rFonts w:ascii="Baskerville Old Face" w:eastAsia="Times New Roman" w:hAnsi="Baskerville Old Face" w:cstheme="minorHAnsi"/>
          <w:b/>
          <w:bCs/>
          <w:sz w:val="28"/>
          <w:szCs w:val="28"/>
        </w:rPr>
        <w:tab/>
      </w:r>
      <w:r w:rsidR="00A055E7" w:rsidRPr="00B77D29">
        <w:rPr>
          <w:rFonts w:ascii="Baskerville Old Face" w:eastAsia="Times New Roman" w:hAnsi="Baskerville Old Face" w:cstheme="minorHAnsi"/>
          <w:b/>
          <w:bCs/>
          <w:sz w:val="28"/>
          <w:szCs w:val="28"/>
        </w:rPr>
        <w:tab/>
      </w:r>
      <w:r w:rsidRPr="00B77D29">
        <w:rPr>
          <w:rFonts w:ascii="Baskerville Old Face" w:eastAsia="Times New Roman" w:hAnsi="Baskerville Old Face" w:cstheme="minorHAnsi"/>
          <w:b/>
          <w:bCs/>
          <w:sz w:val="28"/>
          <w:szCs w:val="28"/>
        </w:rPr>
        <w:t>Effect</w:t>
      </w:r>
      <w:r w:rsidR="00524252" w:rsidRPr="00B77D29">
        <w:rPr>
          <w:rFonts w:ascii="Baskerville Old Face" w:eastAsia="Times New Roman" w:hAnsi="Baskerville Old Face" w:cstheme="minorHAnsi"/>
          <w:b/>
          <w:bCs/>
          <w:sz w:val="28"/>
          <w:szCs w:val="28"/>
        </w:rPr>
        <w:t>ive: 1/1/2022</w:t>
      </w:r>
    </w:p>
    <w:p w14:paraId="24AE52DC" w14:textId="6A572921" w:rsidR="00524252" w:rsidRPr="00B77D29"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B77D29">
        <w:rPr>
          <w:rFonts w:ascii="Baskerville Old Face" w:eastAsia="Times New Roman" w:hAnsi="Baskerville Old Face" w:cstheme="minorHAnsi"/>
          <w:b/>
          <w:bCs/>
          <w:sz w:val="28"/>
          <w:szCs w:val="28"/>
        </w:rPr>
        <w:t>Reports to:</w:t>
      </w:r>
      <w:r w:rsidRPr="00B77D29">
        <w:rPr>
          <w:rFonts w:ascii="Baskerville Old Face" w:eastAsia="Times New Roman" w:hAnsi="Baskerville Old Face" w:cstheme="minorHAnsi"/>
          <w:b/>
          <w:bCs/>
          <w:sz w:val="28"/>
          <w:szCs w:val="28"/>
        </w:rPr>
        <w:tab/>
      </w:r>
      <w:r w:rsidRPr="00B77D29">
        <w:rPr>
          <w:rFonts w:ascii="Baskerville Old Face" w:eastAsia="Times New Roman" w:hAnsi="Baskerville Old Face" w:cstheme="minorHAnsi"/>
          <w:b/>
          <w:bCs/>
          <w:sz w:val="28"/>
          <w:szCs w:val="28"/>
        </w:rPr>
        <w:tab/>
        <w:t>Chapter President</w:t>
      </w:r>
      <w:r w:rsidRPr="00B77D29">
        <w:rPr>
          <w:rFonts w:ascii="Baskerville Old Face" w:eastAsia="Times New Roman" w:hAnsi="Baskerville Old Face" w:cstheme="minorHAnsi"/>
          <w:b/>
          <w:bCs/>
          <w:sz w:val="28"/>
          <w:szCs w:val="28"/>
        </w:rPr>
        <w:tab/>
      </w:r>
      <w:r w:rsidRPr="00B77D29">
        <w:rPr>
          <w:rFonts w:ascii="Baskerville Old Face" w:eastAsia="Times New Roman" w:hAnsi="Baskerville Old Face" w:cstheme="minorHAnsi"/>
          <w:b/>
          <w:bCs/>
          <w:sz w:val="28"/>
          <w:szCs w:val="28"/>
        </w:rPr>
        <w:tab/>
      </w:r>
      <w:r w:rsidRPr="00B77D29">
        <w:rPr>
          <w:rFonts w:ascii="Baskerville Old Face" w:eastAsia="Times New Roman" w:hAnsi="Baskerville Old Face" w:cstheme="minorHAnsi"/>
          <w:b/>
          <w:bCs/>
          <w:sz w:val="28"/>
          <w:szCs w:val="28"/>
        </w:rPr>
        <w:tab/>
      </w:r>
      <w:r w:rsidRPr="00B77D29">
        <w:rPr>
          <w:rFonts w:ascii="Baskerville Old Face" w:eastAsia="Times New Roman" w:hAnsi="Baskerville Old Face" w:cstheme="minorHAnsi"/>
          <w:b/>
          <w:bCs/>
          <w:sz w:val="28"/>
          <w:szCs w:val="28"/>
        </w:rPr>
        <w:tab/>
        <w:t>Status: Volunteer</w:t>
      </w:r>
    </w:p>
    <w:p w14:paraId="2CD1C9B4" w14:textId="33CDAF06" w:rsidR="00524252" w:rsidRPr="00B77D29"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B77D29">
        <w:rPr>
          <w:rFonts w:ascii="Baskerville Old Face" w:eastAsia="Times New Roman" w:hAnsi="Baskerville Old Face" w:cstheme="minorHAnsi"/>
          <w:b/>
          <w:bCs/>
          <w:sz w:val="28"/>
          <w:szCs w:val="28"/>
        </w:rPr>
        <w:t>Level:</w:t>
      </w:r>
      <w:r w:rsidRPr="00B77D29">
        <w:rPr>
          <w:rFonts w:ascii="Baskerville Old Face" w:eastAsia="Times New Roman" w:hAnsi="Baskerville Old Face" w:cstheme="minorHAnsi"/>
          <w:b/>
          <w:bCs/>
          <w:sz w:val="28"/>
          <w:szCs w:val="28"/>
        </w:rPr>
        <w:tab/>
      </w:r>
      <w:r w:rsidRPr="00B77D29">
        <w:rPr>
          <w:rFonts w:ascii="Baskerville Old Face" w:eastAsia="Times New Roman" w:hAnsi="Baskerville Old Face" w:cstheme="minorHAnsi"/>
          <w:b/>
          <w:bCs/>
          <w:sz w:val="28"/>
          <w:szCs w:val="28"/>
        </w:rPr>
        <w:tab/>
      </w:r>
      <w:r w:rsidRPr="00B77D29">
        <w:rPr>
          <w:rFonts w:ascii="Baskerville Old Face" w:eastAsia="Times New Roman" w:hAnsi="Baskerville Old Face" w:cstheme="minorHAnsi"/>
          <w:b/>
          <w:bCs/>
          <w:sz w:val="28"/>
          <w:szCs w:val="28"/>
        </w:rPr>
        <w:tab/>
        <w:t>Executive Board Member, Chapter</w:t>
      </w:r>
      <w:r w:rsidRPr="00B77D29">
        <w:rPr>
          <w:rFonts w:ascii="Baskerville Old Face" w:eastAsia="Times New Roman" w:hAnsi="Baskerville Old Face" w:cstheme="minorHAnsi"/>
          <w:b/>
          <w:bCs/>
          <w:sz w:val="28"/>
          <w:szCs w:val="28"/>
        </w:rPr>
        <w:tab/>
        <w:t xml:space="preserve">Term: </w:t>
      </w:r>
      <w:r w:rsidR="00B77D29">
        <w:rPr>
          <w:rFonts w:ascii="Baskerville Old Face" w:eastAsia="Times New Roman" w:hAnsi="Baskerville Old Face" w:cstheme="minorHAnsi"/>
          <w:b/>
          <w:bCs/>
          <w:sz w:val="28"/>
          <w:szCs w:val="28"/>
        </w:rPr>
        <w:t>1</w:t>
      </w:r>
      <w:r w:rsidRPr="00B77D29">
        <w:rPr>
          <w:rFonts w:ascii="Baskerville Old Face" w:eastAsia="Times New Roman" w:hAnsi="Baskerville Old Face" w:cstheme="minorHAnsi"/>
          <w:b/>
          <w:bCs/>
          <w:sz w:val="28"/>
          <w:szCs w:val="28"/>
        </w:rPr>
        <w:t xml:space="preserve"> year</w:t>
      </w:r>
      <w:r w:rsidR="00B77D29">
        <w:rPr>
          <w:rFonts w:ascii="Baskerville Old Face" w:eastAsia="Times New Roman" w:hAnsi="Baskerville Old Face" w:cstheme="minorHAnsi"/>
          <w:b/>
          <w:bCs/>
          <w:sz w:val="28"/>
          <w:szCs w:val="28"/>
        </w:rPr>
        <w:t xml:space="preserve"> </w:t>
      </w:r>
    </w:p>
    <w:p w14:paraId="634FB52D" w14:textId="77777777" w:rsidR="006073F5" w:rsidRPr="00B77D29" w:rsidRDefault="006073F5" w:rsidP="13603FA7">
      <w:pPr>
        <w:shd w:val="clear" w:color="auto" w:fill="FFFFFF" w:themeFill="background1"/>
        <w:spacing w:after="150" w:line="240" w:lineRule="auto"/>
        <w:rPr>
          <w:rFonts w:ascii="Baskerville Old Face" w:eastAsia="Times New Roman" w:hAnsi="Baskerville Old Face" w:cstheme="minorHAnsi"/>
          <w:sz w:val="28"/>
          <w:szCs w:val="28"/>
        </w:rPr>
      </w:pPr>
    </w:p>
    <w:p w14:paraId="2E0C9F52" w14:textId="43F497A6" w:rsidR="00E8678B" w:rsidRPr="00B77D29" w:rsidRDefault="00524252" w:rsidP="13603FA7">
      <w:pPr>
        <w:shd w:val="clear" w:color="auto" w:fill="FFFFFF" w:themeFill="background1"/>
        <w:spacing w:after="150" w:line="240" w:lineRule="auto"/>
        <w:rPr>
          <w:rFonts w:ascii="Baskerville Old Face" w:eastAsia="Times New Roman" w:hAnsi="Baskerville Old Face" w:cstheme="minorHAnsi"/>
          <w:b/>
          <w:bCs/>
          <w:sz w:val="28"/>
          <w:szCs w:val="28"/>
        </w:rPr>
      </w:pPr>
      <w:r w:rsidRPr="00B77D29">
        <w:rPr>
          <w:rFonts w:ascii="Baskerville Old Face" w:eastAsia="Times New Roman" w:hAnsi="Baskerville Old Face" w:cstheme="minorHAnsi"/>
          <w:b/>
          <w:bCs/>
          <w:sz w:val="28"/>
          <w:szCs w:val="28"/>
        </w:rPr>
        <w:t>Position Summary</w:t>
      </w:r>
      <w:r w:rsidR="00E8678B" w:rsidRPr="00B77D29">
        <w:rPr>
          <w:rFonts w:ascii="Baskerville Old Face" w:eastAsia="Times New Roman" w:hAnsi="Baskerville Old Face" w:cstheme="minorHAnsi"/>
          <w:b/>
          <w:bCs/>
          <w:sz w:val="28"/>
          <w:szCs w:val="28"/>
        </w:rPr>
        <w:t>:</w:t>
      </w:r>
    </w:p>
    <w:p w14:paraId="2E052523" w14:textId="52F9FF5A" w:rsidR="00B71704" w:rsidRPr="00B77D29" w:rsidRDefault="00F35038" w:rsidP="00B71704">
      <w:pPr>
        <w:autoSpaceDE w:val="0"/>
        <w:autoSpaceDN w:val="0"/>
        <w:adjustRightInd w:val="0"/>
        <w:spacing w:after="0" w:line="240" w:lineRule="auto"/>
        <w:rPr>
          <w:rFonts w:ascii="Baskerville Old Face" w:hAnsi="Baskerville Old Face" w:cs="Calibri"/>
          <w:sz w:val="28"/>
          <w:szCs w:val="28"/>
        </w:rPr>
      </w:pPr>
      <w:r w:rsidRPr="00B77D29">
        <w:rPr>
          <w:rFonts w:ascii="Baskerville Old Face" w:hAnsi="Baskerville Old Face" w:cs="Helvetica"/>
          <w:sz w:val="28"/>
          <w:szCs w:val="28"/>
          <w:shd w:val="clear" w:color="auto" w:fill="FFFFFF"/>
        </w:rPr>
        <w:t>Take minutes of chapter meetings, provide notice of meetings and general correspondence. Maintain chapter records and history</w:t>
      </w:r>
      <w:r w:rsidR="00B71704" w:rsidRPr="00B77D29">
        <w:rPr>
          <w:rFonts w:ascii="Baskerville Old Face" w:hAnsi="Baskerville Old Face" w:cs="Calibri"/>
          <w:sz w:val="28"/>
          <w:szCs w:val="28"/>
        </w:rPr>
        <w:t xml:space="preserve">. </w:t>
      </w:r>
    </w:p>
    <w:p w14:paraId="4482B5D3" w14:textId="77777777" w:rsidR="007D2D38" w:rsidRPr="00B77D29" w:rsidRDefault="007D2D38" w:rsidP="00B71704">
      <w:pPr>
        <w:autoSpaceDE w:val="0"/>
        <w:autoSpaceDN w:val="0"/>
        <w:adjustRightInd w:val="0"/>
        <w:spacing w:after="0" w:line="240" w:lineRule="auto"/>
        <w:rPr>
          <w:rFonts w:ascii="Baskerville Old Face" w:hAnsi="Baskerville Old Face" w:cs="Calibri"/>
          <w:color w:val="000000"/>
          <w:sz w:val="28"/>
          <w:szCs w:val="28"/>
        </w:rPr>
      </w:pPr>
    </w:p>
    <w:p w14:paraId="166E8057" w14:textId="77777777" w:rsidR="00B71704" w:rsidRPr="00B77D29" w:rsidRDefault="00B71704" w:rsidP="00B71704">
      <w:pPr>
        <w:autoSpaceDE w:val="0"/>
        <w:autoSpaceDN w:val="0"/>
        <w:adjustRightInd w:val="0"/>
        <w:spacing w:after="0" w:line="240" w:lineRule="auto"/>
        <w:rPr>
          <w:rFonts w:ascii="Baskerville Old Face" w:hAnsi="Baskerville Old Face" w:cs="Calibri"/>
          <w:color w:val="000000"/>
          <w:sz w:val="28"/>
          <w:szCs w:val="28"/>
        </w:rPr>
      </w:pPr>
      <w:r w:rsidRPr="00B77D29">
        <w:rPr>
          <w:rFonts w:ascii="Baskerville Old Face" w:hAnsi="Baskerville Old Face" w:cs="Calibri"/>
          <w:b/>
          <w:bCs/>
          <w:color w:val="000000"/>
          <w:sz w:val="28"/>
          <w:szCs w:val="28"/>
        </w:rPr>
        <w:t xml:space="preserve">Responsible To: </w:t>
      </w:r>
    </w:p>
    <w:p w14:paraId="283E4E2B" w14:textId="0C9B3339" w:rsidR="00B71704" w:rsidRPr="00B77D29" w:rsidRDefault="00B71704" w:rsidP="007D2D38">
      <w:pPr>
        <w:pStyle w:val="ListParagraph"/>
        <w:numPr>
          <w:ilvl w:val="0"/>
          <w:numId w:val="13"/>
        </w:numPr>
        <w:autoSpaceDE w:val="0"/>
        <w:autoSpaceDN w:val="0"/>
        <w:adjustRightInd w:val="0"/>
        <w:spacing w:after="27" w:line="240" w:lineRule="auto"/>
        <w:rPr>
          <w:rFonts w:ascii="Baskerville Old Face" w:hAnsi="Baskerville Old Face" w:cs="Calibri"/>
          <w:color w:val="000000"/>
          <w:sz w:val="28"/>
          <w:szCs w:val="28"/>
        </w:rPr>
      </w:pPr>
      <w:r w:rsidRPr="00B77D29">
        <w:rPr>
          <w:rFonts w:ascii="Baskerville Old Face" w:hAnsi="Baskerville Old Face" w:cs="Calibri"/>
          <w:color w:val="000000"/>
          <w:sz w:val="28"/>
          <w:szCs w:val="28"/>
        </w:rPr>
        <w:t xml:space="preserve">The members of the chapter </w:t>
      </w:r>
    </w:p>
    <w:p w14:paraId="794982D0" w14:textId="4475C7B7" w:rsidR="00B71704" w:rsidRPr="00B77D29" w:rsidRDefault="00B71704" w:rsidP="007D2D38">
      <w:pPr>
        <w:pStyle w:val="ListParagraph"/>
        <w:numPr>
          <w:ilvl w:val="0"/>
          <w:numId w:val="13"/>
        </w:numPr>
        <w:autoSpaceDE w:val="0"/>
        <w:autoSpaceDN w:val="0"/>
        <w:adjustRightInd w:val="0"/>
        <w:spacing w:after="27" w:line="240" w:lineRule="auto"/>
        <w:rPr>
          <w:rFonts w:ascii="Baskerville Old Face" w:hAnsi="Baskerville Old Face" w:cs="Calibri"/>
          <w:color w:val="000000"/>
          <w:sz w:val="28"/>
          <w:szCs w:val="28"/>
        </w:rPr>
      </w:pPr>
      <w:r w:rsidRPr="00B77D29">
        <w:rPr>
          <w:rFonts w:ascii="Baskerville Old Face" w:hAnsi="Baskerville Old Face" w:cs="Calibri"/>
          <w:color w:val="000000"/>
          <w:sz w:val="28"/>
          <w:szCs w:val="28"/>
        </w:rPr>
        <w:t xml:space="preserve">The chapter president </w:t>
      </w:r>
    </w:p>
    <w:p w14:paraId="03634352" w14:textId="77777777" w:rsidR="00B71704" w:rsidRPr="00B77D29" w:rsidRDefault="00B71704" w:rsidP="00B71704">
      <w:pPr>
        <w:autoSpaceDE w:val="0"/>
        <w:autoSpaceDN w:val="0"/>
        <w:adjustRightInd w:val="0"/>
        <w:spacing w:after="0" w:line="240" w:lineRule="auto"/>
        <w:rPr>
          <w:rFonts w:ascii="Baskerville Old Face" w:hAnsi="Baskerville Old Face" w:cs="Calibri"/>
          <w:color w:val="000000"/>
          <w:sz w:val="28"/>
          <w:szCs w:val="28"/>
        </w:rPr>
      </w:pPr>
    </w:p>
    <w:p w14:paraId="321BDE15" w14:textId="77777777" w:rsidR="007D2D38" w:rsidRPr="00B77D29" w:rsidRDefault="00B71704" w:rsidP="007D2D38">
      <w:pPr>
        <w:autoSpaceDE w:val="0"/>
        <w:autoSpaceDN w:val="0"/>
        <w:adjustRightInd w:val="0"/>
        <w:spacing w:after="0" w:line="240" w:lineRule="auto"/>
        <w:rPr>
          <w:rFonts w:ascii="Baskerville Old Face" w:hAnsi="Baskerville Old Face" w:cs="Calibri"/>
          <w:color w:val="000000"/>
          <w:sz w:val="28"/>
          <w:szCs w:val="28"/>
        </w:rPr>
      </w:pPr>
      <w:r w:rsidRPr="00B77D29">
        <w:rPr>
          <w:rFonts w:ascii="Baskerville Old Face" w:hAnsi="Baskerville Old Face" w:cs="Calibri"/>
          <w:b/>
          <w:bCs/>
          <w:color w:val="000000"/>
          <w:sz w:val="28"/>
          <w:szCs w:val="28"/>
        </w:rPr>
        <w:t xml:space="preserve">Position Responsibilities </w:t>
      </w:r>
    </w:p>
    <w:p w14:paraId="1C78A86E"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Upon the advice of the president, the secretary should issue notice of officer and board of directors' meetings. After consultation with the president, the secretary could prepare copies of the agenda for such meetings.</w:t>
      </w:r>
    </w:p>
    <w:p w14:paraId="5BE2321E"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Maintain a record of attendance and prepare the minutes of all officers' and directors' meetings and regular chapter meetings.</w:t>
      </w:r>
    </w:p>
    <w:p w14:paraId="0FA97E8B" w14:textId="3CC2D534" w:rsidR="00F35038"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Keep an up-to-date roster of names and addresses of all chapter members. If addresses are changed, the secretary should notify SHRM headquarters.</w:t>
      </w:r>
    </w:p>
    <w:p w14:paraId="1979F0E7" w14:textId="124B57F6" w:rsidR="00867804" w:rsidRPr="00B77D29" w:rsidRDefault="00867804"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File in the Chapter Procedures Manual or other permanent record: Those original chapter bylaws and dated copies of each amendment to those bylaws; a list of current officers, committee members, and general membership; copies of all chapter publications</w:t>
      </w:r>
      <w:r>
        <w:rPr>
          <w:rFonts w:ascii="Baskerville Old Face" w:eastAsia="Times New Roman" w:hAnsi="Baskerville Old Face" w:cs="Helvetica"/>
          <w:sz w:val="28"/>
          <w:szCs w:val="28"/>
        </w:rPr>
        <w:t>.</w:t>
      </w:r>
    </w:p>
    <w:p w14:paraId="74686592"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Distribute to the membership all meeting announcements, newsletters, and other information.</w:t>
      </w:r>
    </w:p>
    <w:p w14:paraId="640D9264"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 xml:space="preserve">Transmit all necessary annual election information to the membership and advise SHRM </w:t>
      </w:r>
      <w:proofErr w:type="gramStart"/>
      <w:r w:rsidRPr="00B77D29">
        <w:rPr>
          <w:rFonts w:ascii="Baskerville Old Face" w:eastAsia="Times New Roman" w:hAnsi="Baskerville Old Face" w:cs="Helvetica"/>
          <w:sz w:val="28"/>
          <w:szCs w:val="28"/>
        </w:rPr>
        <w:t>through the use of</w:t>
      </w:r>
      <w:proofErr w:type="gramEnd"/>
      <w:r w:rsidRPr="00B77D29">
        <w:rPr>
          <w:rFonts w:ascii="Baskerville Old Face" w:eastAsia="Times New Roman" w:hAnsi="Baskerville Old Face" w:cs="Helvetica"/>
          <w:sz w:val="28"/>
          <w:szCs w:val="28"/>
        </w:rPr>
        <w:t xml:space="preserve"> the online Chapter Leader Information Form (CLIF).</w:t>
      </w:r>
    </w:p>
    <w:p w14:paraId="77B5E602"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Chair the telephone committee, organizing members to call other members, informing them about meetings, speakers, events, changes, etc.</w:t>
      </w:r>
    </w:p>
    <w:p w14:paraId="1845D935"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Maintain and update a chapter library (books and references).</w:t>
      </w:r>
    </w:p>
    <w:p w14:paraId="4AAA911B"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File all personnel information, job opportunity letters, and other pertinent information (if chapter engages paid staff).</w:t>
      </w:r>
    </w:p>
    <w:p w14:paraId="0C8DA442"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Handle all correspondence in relation to SHRM membership applications and forward all applications to SHRM upon receipt.</w:t>
      </w:r>
    </w:p>
    <w:p w14:paraId="30E33D96" w14:textId="1A772A51"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lastRenderedPageBreak/>
        <w:t>approved and signed minutes of all board of directors and membership meetings; chapter charter; legal documents such as IRS Letters of Determination, Articles of Incorporation.</w:t>
      </w:r>
    </w:p>
    <w:p w14:paraId="18BE7385"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Participate in the development and implementation of short-term and long-term strategic planning for the chapter.</w:t>
      </w:r>
    </w:p>
    <w:p w14:paraId="5D62687E" w14:textId="77777777"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Represent the chapter in the human resources community.</w:t>
      </w:r>
    </w:p>
    <w:p w14:paraId="234F85F0" w14:textId="212ACF75" w:rsidR="00F35038" w:rsidRPr="00B77D29" w:rsidRDefault="00F35038" w:rsidP="00F35038">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B77D29">
        <w:rPr>
          <w:rFonts w:ascii="Baskerville Old Face" w:eastAsia="Times New Roman" w:hAnsi="Baskerville Old Face" w:cs="Helvetica"/>
          <w:sz w:val="28"/>
          <w:szCs w:val="28"/>
        </w:rPr>
        <w:t xml:space="preserve">Attend all monthly membership and board of </w:t>
      </w:r>
      <w:proofErr w:type="gramStart"/>
      <w:r w:rsidRPr="00B77D29">
        <w:rPr>
          <w:rFonts w:ascii="Baskerville Old Face" w:eastAsia="Times New Roman" w:hAnsi="Baskerville Old Face" w:cs="Helvetica"/>
          <w:sz w:val="28"/>
          <w:szCs w:val="28"/>
        </w:rPr>
        <w:t>directors</w:t>
      </w:r>
      <w:proofErr w:type="gramEnd"/>
      <w:r w:rsidRPr="00B77D29">
        <w:rPr>
          <w:rFonts w:ascii="Baskerville Old Face" w:eastAsia="Times New Roman" w:hAnsi="Baskerville Old Face" w:cs="Helvetica"/>
          <w:sz w:val="28"/>
          <w:szCs w:val="28"/>
        </w:rPr>
        <w:t xml:space="preserve"> meetings.</w:t>
      </w:r>
    </w:p>
    <w:p w14:paraId="6C303CF7" w14:textId="312D595B" w:rsidR="00C475C9" w:rsidRPr="00B77D29" w:rsidRDefault="00C475C9" w:rsidP="00C475C9">
      <w:pPr>
        <w:numPr>
          <w:ilvl w:val="0"/>
          <w:numId w:val="16"/>
        </w:numPr>
        <w:autoSpaceDE w:val="0"/>
        <w:autoSpaceDN w:val="0"/>
        <w:adjustRightInd w:val="0"/>
        <w:spacing w:after="0" w:line="240" w:lineRule="auto"/>
        <w:rPr>
          <w:rFonts w:ascii="Baskerville Old Face" w:hAnsi="Baskerville Old Face" w:cs="Calibri"/>
          <w:sz w:val="28"/>
          <w:szCs w:val="28"/>
        </w:rPr>
      </w:pPr>
      <w:r w:rsidRPr="00B77D29">
        <w:rPr>
          <w:rFonts w:ascii="Baskerville Old Face" w:hAnsi="Baskerville Old Face" w:cs="Calibri"/>
          <w:sz w:val="28"/>
          <w:szCs w:val="28"/>
        </w:rPr>
        <w:t xml:space="preserve">Upon completion of the position’s term, assist the incoming </w:t>
      </w:r>
      <w:r w:rsidR="008467DD">
        <w:rPr>
          <w:rFonts w:ascii="Baskerville Old Face" w:hAnsi="Baskerville Old Face" w:cs="Calibri"/>
          <w:sz w:val="28"/>
          <w:szCs w:val="28"/>
        </w:rPr>
        <w:t>Secretary</w:t>
      </w:r>
      <w:r w:rsidRPr="00B77D29">
        <w:rPr>
          <w:rFonts w:ascii="Baskerville Old Face" w:hAnsi="Baskerville Old Face" w:cs="Calibri"/>
          <w:sz w:val="28"/>
          <w:szCs w:val="28"/>
        </w:rPr>
        <w:t xml:space="preserve"> to assure a smooth transition of responsibilities and continuity of knowledge and resources. </w:t>
      </w:r>
    </w:p>
    <w:p w14:paraId="3ACEF73B" w14:textId="5E858BC3" w:rsidR="00334F90" w:rsidRPr="00B77D29" w:rsidRDefault="00334F90" w:rsidP="00334F90">
      <w:pPr>
        <w:autoSpaceDE w:val="0"/>
        <w:autoSpaceDN w:val="0"/>
        <w:adjustRightInd w:val="0"/>
        <w:spacing w:after="0" w:line="240" w:lineRule="auto"/>
        <w:rPr>
          <w:rFonts w:ascii="Baskerville Old Face" w:hAnsi="Baskerville Old Face" w:cs="Calibri"/>
          <w:b/>
          <w:bCs/>
          <w:color w:val="000000"/>
          <w:sz w:val="28"/>
          <w:szCs w:val="28"/>
        </w:rPr>
      </w:pPr>
    </w:p>
    <w:p w14:paraId="67CD5FE7" w14:textId="77777777" w:rsidR="00AD4AC9" w:rsidRPr="00B77D29" w:rsidRDefault="00334F90" w:rsidP="00AD4AC9">
      <w:pPr>
        <w:autoSpaceDE w:val="0"/>
        <w:autoSpaceDN w:val="0"/>
        <w:adjustRightInd w:val="0"/>
        <w:spacing w:after="0" w:line="240" w:lineRule="auto"/>
        <w:rPr>
          <w:rFonts w:ascii="Baskerville Old Face" w:hAnsi="Baskerville Old Face" w:cs="Calibri"/>
          <w:color w:val="000000"/>
          <w:sz w:val="28"/>
          <w:szCs w:val="28"/>
        </w:rPr>
      </w:pPr>
      <w:r w:rsidRPr="00B77D29">
        <w:rPr>
          <w:rFonts w:ascii="Baskerville Old Face" w:hAnsi="Baskerville Old Face" w:cs="Calibri"/>
          <w:b/>
          <w:bCs/>
          <w:color w:val="000000"/>
          <w:sz w:val="28"/>
          <w:szCs w:val="28"/>
        </w:rPr>
        <w:t xml:space="preserve">Requirements: </w:t>
      </w:r>
    </w:p>
    <w:p w14:paraId="67AFCEF4" w14:textId="44FE3894" w:rsidR="00334F90" w:rsidRPr="00B77D29" w:rsidRDefault="00334F90" w:rsidP="007D2D38">
      <w:pPr>
        <w:pStyle w:val="ListParagraph"/>
        <w:numPr>
          <w:ilvl w:val="0"/>
          <w:numId w:val="15"/>
        </w:numPr>
        <w:autoSpaceDE w:val="0"/>
        <w:autoSpaceDN w:val="0"/>
        <w:adjustRightInd w:val="0"/>
        <w:spacing w:after="0" w:line="240" w:lineRule="auto"/>
        <w:rPr>
          <w:rFonts w:ascii="Baskerville Old Face" w:hAnsi="Baskerville Old Face" w:cs="Calibri"/>
          <w:color w:val="000000"/>
          <w:sz w:val="28"/>
          <w:szCs w:val="28"/>
        </w:rPr>
      </w:pPr>
      <w:r w:rsidRPr="00B77D29">
        <w:rPr>
          <w:rFonts w:ascii="Baskerville Old Face" w:hAnsi="Baskerville Old Face" w:cs="Calibri"/>
          <w:color w:val="000000"/>
          <w:sz w:val="28"/>
          <w:szCs w:val="28"/>
        </w:rPr>
        <w:t xml:space="preserve">Must be an SHRM member in good standing for entire term of office. </w:t>
      </w:r>
    </w:p>
    <w:p w14:paraId="5EA35934" w14:textId="63DA16B7" w:rsidR="00334F90" w:rsidRPr="00B77D29" w:rsidRDefault="00AD4AC9" w:rsidP="007D2D38">
      <w:pPr>
        <w:pStyle w:val="ListParagraph"/>
        <w:numPr>
          <w:ilvl w:val="0"/>
          <w:numId w:val="15"/>
        </w:numPr>
        <w:autoSpaceDE w:val="0"/>
        <w:autoSpaceDN w:val="0"/>
        <w:adjustRightInd w:val="0"/>
        <w:spacing w:after="30" w:line="240" w:lineRule="auto"/>
        <w:rPr>
          <w:rFonts w:ascii="Baskerville Old Face" w:hAnsi="Baskerville Old Face" w:cs="Calibri"/>
          <w:color w:val="000000"/>
          <w:sz w:val="28"/>
          <w:szCs w:val="28"/>
        </w:rPr>
      </w:pPr>
      <w:r w:rsidRPr="00B77D29">
        <w:rPr>
          <w:rFonts w:ascii="Baskerville Old Face" w:hAnsi="Baskerville Old Face" w:cs="Calibri"/>
          <w:color w:val="000000"/>
          <w:sz w:val="28"/>
          <w:szCs w:val="28"/>
        </w:rPr>
        <w:t>M</w:t>
      </w:r>
      <w:r w:rsidR="00334F90" w:rsidRPr="00B77D29">
        <w:rPr>
          <w:rFonts w:ascii="Baskerville Old Face" w:hAnsi="Baskerville Old Face" w:cs="Calibri"/>
          <w:color w:val="000000"/>
          <w:sz w:val="28"/>
          <w:szCs w:val="28"/>
        </w:rPr>
        <w:t xml:space="preserve">ust be willing to attend SHRM functions and work in a consistent timely fashion. </w:t>
      </w:r>
    </w:p>
    <w:p w14:paraId="3357C71B" w14:textId="77777777" w:rsidR="007D2D38" w:rsidRPr="00B77D29" w:rsidRDefault="00334F90" w:rsidP="007D2D38">
      <w:pPr>
        <w:pStyle w:val="ListParagraph"/>
        <w:numPr>
          <w:ilvl w:val="0"/>
          <w:numId w:val="15"/>
        </w:numPr>
        <w:autoSpaceDE w:val="0"/>
        <w:autoSpaceDN w:val="0"/>
        <w:adjustRightInd w:val="0"/>
        <w:spacing w:after="30" w:line="240" w:lineRule="auto"/>
        <w:rPr>
          <w:rFonts w:ascii="Baskerville Old Face" w:hAnsi="Baskerville Old Face" w:cs="Calibri"/>
          <w:color w:val="000000"/>
          <w:sz w:val="28"/>
          <w:szCs w:val="28"/>
        </w:rPr>
      </w:pPr>
      <w:r w:rsidRPr="00B77D29">
        <w:rPr>
          <w:rFonts w:ascii="Baskerville Old Face" w:hAnsi="Baskerville Old Face" w:cs="Calibri"/>
          <w:color w:val="000000"/>
          <w:sz w:val="28"/>
          <w:szCs w:val="28"/>
        </w:rPr>
        <w:t xml:space="preserve">SHRM-CP or SHRM-SCP Certification preferred. </w:t>
      </w:r>
    </w:p>
    <w:p w14:paraId="54267C5E" w14:textId="18A2A9C6" w:rsidR="00334F90" w:rsidRPr="00B77D29" w:rsidRDefault="00334F90" w:rsidP="007D2D38">
      <w:pPr>
        <w:pStyle w:val="ListParagraph"/>
        <w:numPr>
          <w:ilvl w:val="0"/>
          <w:numId w:val="15"/>
        </w:numPr>
        <w:autoSpaceDE w:val="0"/>
        <w:autoSpaceDN w:val="0"/>
        <w:adjustRightInd w:val="0"/>
        <w:spacing w:after="30" w:line="240" w:lineRule="auto"/>
        <w:rPr>
          <w:rFonts w:ascii="Baskerville Old Face" w:hAnsi="Baskerville Old Face" w:cs="Calibri"/>
          <w:color w:val="000000"/>
          <w:sz w:val="28"/>
          <w:szCs w:val="28"/>
        </w:rPr>
      </w:pPr>
      <w:r w:rsidRPr="00B77D29">
        <w:rPr>
          <w:rFonts w:ascii="Baskerville Old Face" w:hAnsi="Baskerville Old Face" w:cs="Calibri"/>
          <w:color w:val="000000"/>
          <w:sz w:val="28"/>
          <w:szCs w:val="28"/>
        </w:rPr>
        <w:t xml:space="preserve">Must be willing to be in succession plan for the President and Past-President positions </w:t>
      </w:r>
    </w:p>
    <w:p w14:paraId="79768335" w14:textId="77777777" w:rsidR="0071398C" w:rsidRPr="00B77D29" w:rsidRDefault="00D53A14" w:rsidP="0071398C">
      <w:pPr>
        <w:shd w:val="clear" w:color="auto" w:fill="FFFFFF"/>
        <w:spacing w:before="100" w:beforeAutospacing="1" w:after="100" w:afterAutospacing="1" w:line="240" w:lineRule="auto"/>
        <w:rPr>
          <w:rFonts w:ascii="Baskerville Old Face" w:eastAsia="Times New Roman" w:hAnsi="Baskerville Old Face" w:cstheme="minorHAnsi"/>
          <w:b/>
          <w:bCs/>
          <w:sz w:val="28"/>
          <w:szCs w:val="28"/>
        </w:rPr>
      </w:pPr>
      <w:r w:rsidRPr="00B77D29">
        <w:rPr>
          <w:rFonts w:ascii="Baskerville Old Face" w:eastAsia="Times New Roman" w:hAnsi="Baskerville Old Face" w:cstheme="minorHAnsi"/>
          <w:b/>
          <w:bCs/>
          <w:sz w:val="28"/>
          <w:szCs w:val="28"/>
        </w:rPr>
        <w:t>Resources Available:</w:t>
      </w:r>
    </w:p>
    <w:p w14:paraId="7079DBFA" w14:textId="7E17FDF4" w:rsidR="0071398C" w:rsidRPr="00B77D29" w:rsidRDefault="005E09C1" w:rsidP="0071398C">
      <w:pPr>
        <w:shd w:val="clear" w:color="auto" w:fill="FFFFFF"/>
        <w:spacing w:before="100" w:beforeAutospacing="1" w:after="100" w:afterAutospacing="1" w:line="240" w:lineRule="auto"/>
        <w:rPr>
          <w:rFonts w:ascii="Baskerville Old Face" w:eastAsia="Times New Roman" w:hAnsi="Baskerville Old Face" w:cstheme="minorHAnsi"/>
          <w:b/>
          <w:bCs/>
          <w:sz w:val="28"/>
          <w:szCs w:val="28"/>
        </w:rPr>
      </w:pPr>
      <w:r w:rsidRPr="00B77D29">
        <w:rPr>
          <w:rFonts w:ascii="Baskerville Old Face" w:hAnsi="Baskerville Old Face" w:cs="Calibri"/>
          <w:sz w:val="28"/>
          <w:szCs w:val="28"/>
        </w:rPr>
        <w:t>SHRM supplies the following resources for chapter President-Elects:</w:t>
      </w:r>
    </w:p>
    <w:p w14:paraId="72AB567F" w14:textId="57905D8E" w:rsidR="005E09C1" w:rsidRPr="00B77D29" w:rsidRDefault="005E09C1" w:rsidP="0071398C">
      <w:pPr>
        <w:pStyle w:val="Default"/>
        <w:numPr>
          <w:ilvl w:val="0"/>
          <w:numId w:val="11"/>
        </w:numPr>
        <w:spacing w:after="18"/>
        <w:rPr>
          <w:rFonts w:ascii="Baskerville Old Face" w:hAnsi="Baskerville Old Face" w:cs="Courier New"/>
          <w:color w:val="auto"/>
          <w:sz w:val="28"/>
          <w:szCs w:val="28"/>
        </w:rPr>
      </w:pPr>
      <w:r w:rsidRPr="00B77D29">
        <w:rPr>
          <w:rFonts w:ascii="Baskerville Old Face" w:hAnsi="Baskerville Old Face" w:cs="Courier New"/>
          <w:color w:val="auto"/>
          <w:sz w:val="28"/>
          <w:szCs w:val="28"/>
        </w:rPr>
        <w:t xml:space="preserve">SHRM Affiliate Program for Excellence (SHAPE) Planning Workbook </w:t>
      </w:r>
    </w:p>
    <w:p w14:paraId="5089CBCE" w14:textId="77777777" w:rsidR="005E09C1" w:rsidRPr="00B77D29" w:rsidRDefault="005E09C1" w:rsidP="005E09C1">
      <w:pPr>
        <w:pStyle w:val="Default"/>
        <w:numPr>
          <w:ilvl w:val="0"/>
          <w:numId w:val="6"/>
        </w:numPr>
        <w:spacing w:after="18"/>
        <w:ind w:left="720" w:hanging="360"/>
        <w:rPr>
          <w:rFonts w:ascii="Baskerville Old Face" w:hAnsi="Baskerville Old Face" w:cs="Courier New"/>
          <w:sz w:val="28"/>
          <w:szCs w:val="28"/>
        </w:rPr>
      </w:pPr>
      <w:r w:rsidRPr="00B77D29">
        <w:rPr>
          <w:rFonts w:ascii="Baskerville Old Face" w:hAnsi="Baskerville Old Face" w:cs="Courier New"/>
          <w:sz w:val="28"/>
          <w:szCs w:val="28"/>
        </w:rPr>
        <w:t xml:space="preserve">Chapter Best Practices </w:t>
      </w:r>
    </w:p>
    <w:p w14:paraId="6F63454F" w14:textId="77777777" w:rsidR="00BD7A8F" w:rsidRPr="00B77D29" w:rsidRDefault="005E09C1" w:rsidP="00BD7A8F">
      <w:pPr>
        <w:pStyle w:val="Default"/>
        <w:numPr>
          <w:ilvl w:val="0"/>
          <w:numId w:val="6"/>
        </w:numPr>
        <w:spacing w:after="18"/>
        <w:ind w:left="720" w:hanging="360"/>
        <w:rPr>
          <w:rFonts w:ascii="Baskerville Old Face" w:hAnsi="Baskerville Old Face" w:cs="Courier New"/>
          <w:sz w:val="28"/>
          <w:szCs w:val="28"/>
        </w:rPr>
      </w:pPr>
      <w:r w:rsidRPr="00B77D29">
        <w:rPr>
          <w:rFonts w:ascii="Baskerville Old Face" w:hAnsi="Baskerville Old Face" w:cs="Calibri"/>
          <w:sz w:val="28"/>
          <w:szCs w:val="28"/>
        </w:rPr>
        <w:t>SHRM Guide to Chapter Financial Management</w:t>
      </w:r>
    </w:p>
    <w:p w14:paraId="76997D2C" w14:textId="77777777" w:rsidR="00BD7A8F" w:rsidRPr="00B77D29" w:rsidRDefault="005E09C1" w:rsidP="00BD7A8F">
      <w:pPr>
        <w:pStyle w:val="Default"/>
        <w:numPr>
          <w:ilvl w:val="0"/>
          <w:numId w:val="6"/>
        </w:numPr>
        <w:spacing w:after="18"/>
        <w:ind w:left="720" w:hanging="360"/>
        <w:rPr>
          <w:rFonts w:ascii="Baskerville Old Face" w:hAnsi="Baskerville Old Face" w:cs="Courier New"/>
          <w:sz w:val="28"/>
          <w:szCs w:val="28"/>
        </w:rPr>
      </w:pPr>
      <w:r w:rsidRPr="00B77D29">
        <w:rPr>
          <w:rFonts w:ascii="Baskerville Old Face" w:hAnsi="Baskerville Old Face" w:cs="Calibri"/>
          <w:sz w:val="28"/>
          <w:szCs w:val="28"/>
        </w:rPr>
        <w:t xml:space="preserve">SHRM-Approved Graphics </w:t>
      </w:r>
    </w:p>
    <w:p w14:paraId="61B4F91F" w14:textId="77777777" w:rsidR="00BD7A8F" w:rsidRPr="00B77D29" w:rsidRDefault="005E09C1" w:rsidP="00BD7A8F">
      <w:pPr>
        <w:pStyle w:val="Default"/>
        <w:numPr>
          <w:ilvl w:val="0"/>
          <w:numId w:val="6"/>
        </w:numPr>
        <w:spacing w:after="18"/>
        <w:ind w:left="720" w:hanging="360"/>
        <w:rPr>
          <w:rFonts w:ascii="Baskerville Old Face" w:hAnsi="Baskerville Old Face" w:cs="Courier New"/>
          <w:sz w:val="28"/>
          <w:szCs w:val="28"/>
        </w:rPr>
      </w:pPr>
      <w:r w:rsidRPr="00B77D29">
        <w:rPr>
          <w:rFonts w:ascii="Baskerville Old Face" w:hAnsi="Baskerville Old Face" w:cs="Calibri"/>
          <w:sz w:val="28"/>
          <w:szCs w:val="28"/>
        </w:rPr>
        <w:t xml:space="preserve">SHRM Graphics Standards Manual for Affiliates </w:t>
      </w:r>
    </w:p>
    <w:p w14:paraId="2F0D011A" w14:textId="77777777" w:rsidR="00BD7A8F" w:rsidRPr="00B77D29" w:rsidRDefault="005E09C1" w:rsidP="00BD7A8F">
      <w:pPr>
        <w:pStyle w:val="Default"/>
        <w:numPr>
          <w:ilvl w:val="0"/>
          <w:numId w:val="6"/>
        </w:numPr>
        <w:spacing w:after="18"/>
        <w:ind w:left="720" w:hanging="360"/>
        <w:rPr>
          <w:rFonts w:ascii="Baskerville Old Face" w:hAnsi="Baskerville Old Face" w:cs="Courier New"/>
          <w:sz w:val="28"/>
          <w:szCs w:val="28"/>
        </w:rPr>
      </w:pPr>
      <w:r w:rsidRPr="00B77D29">
        <w:rPr>
          <w:rFonts w:ascii="Baskerville Old Face" w:hAnsi="Baskerville Old Face" w:cs="Courier New"/>
          <w:sz w:val="28"/>
          <w:szCs w:val="28"/>
        </w:rPr>
        <w:t>Fundamentals of Chapter Operations</w:t>
      </w:r>
    </w:p>
    <w:p w14:paraId="0C715F58" w14:textId="77777777" w:rsidR="00BD7A8F" w:rsidRPr="00B77D29" w:rsidRDefault="005E09C1" w:rsidP="00BD7A8F">
      <w:pPr>
        <w:pStyle w:val="Default"/>
        <w:numPr>
          <w:ilvl w:val="0"/>
          <w:numId w:val="6"/>
        </w:numPr>
        <w:spacing w:after="18"/>
        <w:ind w:left="720" w:hanging="360"/>
        <w:rPr>
          <w:rFonts w:ascii="Baskerville Old Face" w:hAnsi="Baskerville Old Face" w:cs="Courier New"/>
          <w:sz w:val="28"/>
          <w:szCs w:val="28"/>
        </w:rPr>
      </w:pPr>
      <w:r w:rsidRPr="00B77D29">
        <w:rPr>
          <w:rFonts w:ascii="Baskerville Old Face" w:hAnsi="Baskerville Old Face" w:cs="Courier New"/>
          <w:sz w:val="28"/>
          <w:szCs w:val="28"/>
        </w:rPr>
        <w:t xml:space="preserve">SHRM Strategic Planning Toolkit </w:t>
      </w:r>
    </w:p>
    <w:p w14:paraId="05F24313" w14:textId="461AC7D7" w:rsidR="005E09C1" w:rsidRPr="00B77D29" w:rsidRDefault="005E09C1" w:rsidP="00BD7A8F">
      <w:pPr>
        <w:pStyle w:val="Default"/>
        <w:numPr>
          <w:ilvl w:val="0"/>
          <w:numId w:val="6"/>
        </w:numPr>
        <w:spacing w:after="18"/>
        <w:ind w:left="720" w:hanging="360"/>
        <w:rPr>
          <w:rFonts w:ascii="Baskerville Old Face" w:hAnsi="Baskerville Old Face" w:cs="Courier New"/>
          <w:sz w:val="28"/>
          <w:szCs w:val="28"/>
        </w:rPr>
      </w:pPr>
      <w:r w:rsidRPr="00B77D29">
        <w:rPr>
          <w:rFonts w:ascii="Baskerville Old Face" w:hAnsi="Baskerville Old Face" w:cs="Courier New"/>
          <w:sz w:val="28"/>
          <w:szCs w:val="28"/>
        </w:rPr>
        <w:t xml:space="preserve">Succession Planning for Your Chapter Board of Directors </w:t>
      </w:r>
    </w:p>
    <w:p w14:paraId="3A03D78A" w14:textId="77777777" w:rsidR="005E09C1" w:rsidRPr="00B77D29" w:rsidRDefault="005E09C1" w:rsidP="00AD4AC9">
      <w:pPr>
        <w:pStyle w:val="Default"/>
        <w:rPr>
          <w:rFonts w:ascii="Baskerville Old Face" w:hAnsi="Baskerville Old Face" w:cs="Courier New"/>
          <w:sz w:val="28"/>
          <w:szCs w:val="28"/>
        </w:rPr>
      </w:pPr>
    </w:p>
    <w:p w14:paraId="4070A658" w14:textId="50B68DCB" w:rsidR="005E09C1" w:rsidRPr="00B77D29" w:rsidRDefault="005E09C1" w:rsidP="005E09C1">
      <w:pPr>
        <w:pStyle w:val="Default"/>
        <w:rPr>
          <w:rFonts w:ascii="Baskerville Old Face" w:hAnsi="Baskerville Old Face" w:cs="Calibri"/>
          <w:sz w:val="28"/>
          <w:szCs w:val="28"/>
        </w:rPr>
      </w:pPr>
      <w:r w:rsidRPr="00B77D29">
        <w:rPr>
          <w:rFonts w:ascii="Baskerville Old Face" w:hAnsi="Baskerville Old Face" w:cs="Calibri"/>
          <w:sz w:val="28"/>
          <w:szCs w:val="28"/>
        </w:rPr>
        <w:t>And MUCH MORE</w:t>
      </w:r>
      <w:r w:rsidR="00BD7A8F" w:rsidRPr="00B77D29">
        <w:rPr>
          <w:rFonts w:ascii="Baskerville Old Face" w:hAnsi="Baskerville Old Face" w:cs="Calibri"/>
          <w:sz w:val="28"/>
          <w:szCs w:val="28"/>
        </w:rPr>
        <w:t xml:space="preserve"> resources are a</w:t>
      </w:r>
      <w:r w:rsidRPr="00B77D29">
        <w:rPr>
          <w:rFonts w:ascii="Baskerville Old Face" w:hAnsi="Baskerville Old Face" w:cs="Calibri"/>
          <w:sz w:val="28"/>
          <w:szCs w:val="28"/>
        </w:rPr>
        <w:t>vailable online at the SHRM’s Volunteer Leader Resource Center</w:t>
      </w:r>
      <w:r w:rsidR="00BD7A8F" w:rsidRPr="00B77D29">
        <w:rPr>
          <w:rFonts w:ascii="Baskerville Old Face" w:hAnsi="Baskerville Old Face" w:cs="Calibri"/>
          <w:sz w:val="28"/>
          <w:szCs w:val="28"/>
        </w:rPr>
        <w:t xml:space="preserve"> </w:t>
      </w:r>
      <w:r w:rsidR="00C475C9" w:rsidRPr="00B77D29">
        <w:rPr>
          <w:rFonts w:ascii="Baskerville Old Face" w:hAnsi="Baskerville Old Face" w:cs="Calibri"/>
          <w:sz w:val="28"/>
          <w:szCs w:val="28"/>
        </w:rPr>
        <w:t xml:space="preserve"> </w:t>
      </w:r>
      <w:hyperlink r:id="rId12" w:history="1">
        <w:r w:rsidR="00675F3E" w:rsidRPr="00B77D29">
          <w:rPr>
            <w:rStyle w:val="Hyperlink"/>
            <w:rFonts w:ascii="Baskerville Old Face" w:hAnsi="Baskerville Old Face" w:cs="Calibri"/>
            <w:sz w:val="28"/>
            <w:szCs w:val="28"/>
          </w:rPr>
          <w:t>vlrc.shrm.org</w:t>
        </w:r>
      </w:hyperlink>
      <w:r w:rsidR="00675F3E" w:rsidRPr="00B77D29">
        <w:rPr>
          <w:rFonts w:ascii="Baskerville Old Face" w:hAnsi="Baskerville Old Face" w:cs="Calibri"/>
          <w:sz w:val="28"/>
          <w:szCs w:val="28"/>
        </w:rPr>
        <w:t xml:space="preserve"> </w:t>
      </w:r>
    </w:p>
    <w:p w14:paraId="676F854D" w14:textId="3CAA564F" w:rsidR="00D53A14" w:rsidRPr="00B77D29" w:rsidRDefault="005E09C1" w:rsidP="005E09C1">
      <w:pPr>
        <w:shd w:val="clear" w:color="auto" w:fill="FFFFFF"/>
        <w:spacing w:before="100" w:beforeAutospacing="1" w:after="100" w:afterAutospacing="1" w:line="240" w:lineRule="auto"/>
        <w:rPr>
          <w:rFonts w:ascii="Baskerville Old Face" w:eastAsia="Times New Roman" w:hAnsi="Baskerville Old Face" w:cstheme="minorHAnsi"/>
          <w:b/>
          <w:bCs/>
          <w:color w:val="333333"/>
          <w:sz w:val="28"/>
          <w:szCs w:val="28"/>
        </w:rPr>
      </w:pPr>
      <w:r w:rsidRPr="00B77D29">
        <w:rPr>
          <w:rFonts w:ascii="Baskerville Old Face" w:hAnsi="Baskerville Old Face" w:cs="Calibri"/>
          <w:b/>
          <w:bCs/>
          <w:sz w:val="28"/>
          <w:szCs w:val="28"/>
        </w:rPr>
        <w:t xml:space="preserve">Note: </w:t>
      </w:r>
      <w:r w:rsidRPr="00B77D29">
        <w:rPr>
          <w:rFonts w:ascii="Baskerville Old Face" w:hAnsi="Baskerville Old Face" w:cs="Calibri"/>
          <w:sz w:val="28"/>
          <w:szCs w:val="28"/>
        </w:rPr>
        <w:t>Check for new and updated resources that are continually being developed.</w:t>
      </w:r>
    </w:p>
    <w:p w14:paraId="08DA4992" w14:textId="3A239E65" w:rsidR="00775D3E" w:rsidRDefault="00775D3E">
      <w:pPr>
        <w:rPr>
          <w:rFonts w:ascii="Baskerville Old Face" w:hAnsi="Baskerville Old Face" w:cstheme="minorHAnsi"/>
          <w:sz w:val="24"/>
          <w:szCs w:val="24"/>
        </w:rPr>
      </w:pPr>
    </w:p>
    <w:p w14:paraId="03804C81" w14:textId="6C03B319" w:rsidR="00B77D29" w:rsidRPr="00B77D29" w:rsidRDefault="00B77D29" w:rsidP="00B77D29">
      <w:pPr>
        <w:rPr>
          <w:rFonts w:ascii="Baskerville Old Face" w:hAnsi="Baskerville Old Face" w:cstheme="minorHAnsi"/>
          <w:sz w:val="24"/>
          <w:szCs w:val="24"/>
        </w:rPr>
      </w:pPr>
    </w:p>
    <w:p w14:paraId="64FAB5CC" w14:textId="011D4CB9" w:rsidR="00B77D29" w:rsidRPr="00B77D29" w:rsidRDefault="00B77D29" w:rsidP="00B77D29">
      <w:pPr>
        <w:rPr>
          <w:rFonts w:ascii="Baskerville Old Face" w:hAnsi="Baskerville Old Face" w:cstheme="minorHAnsi"/>
          <w:sz w:val="24"/>
          <w:szCs w:val="24"/>
        </w:rPr>
      </w:pPr>
    </w:p>
    <w:p w14:paraId="5C15011D" w14:textId="2CD8A050" w:rsidR="00B77D29" w:rsidRPr="00B77D29" w:rsidRDefault="00B77D29" w:rsidP="00B77D29">
      <w:pPr>
        <w:rPr>
          <w:rFonts w:ascii="Baskerville Old Face" w:hAnsi="Baskerville Old Face" w:cstheme="minorHAnsi"/>
          <w:sz w:val="24"/>
          <w:szCs w:val="24"/>
        </w:rPr>
      </w:pPr>
    </w:p>
    <w:p w14:paraId="0D8AD5C9" w14:textId="223846C1" w:rsidR="00B77D29" w:rsidRPr="00B77D29" w:rsidRDefault="00B77D29" w:rsidP="00B77D29">
      <w:pPr>
        <w:tabs>
          <w:tab w:val="left" w:pos="9278"/>
        </w:tabs>
        <w:rPr>
          <w:rFonts w:ascii="Baskerville Old Face" w:hAnsi="Baskerville Old Face" w:cstheme="minorHAnsi"/>
          <w:sz w:val="24"/>
          <w:szCs w:val="24"/>
        </w:rPr>
      </w:pPr>
      <w:r>
        <w:rPr>
          <w:rFonts w:ascii="Baskerville Old Face" w:hAnsi="Baskerville Old Face" w:cstheme="minorHAnsi"/>
          <w:sz w:val="24"/>
          <w:szCs w:val="24"/>
        </w:rPr>
        <w:tab/>
      </w:r>
    </w:p>
    <w:sectPr w:rsidR="00B77D29" w:rsidRPr="00B77D29" w:rsidSect="007D2D3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C05C" w14:textId="77777777" w:rsidR="00401496" w:rsidRDefault="00401496" w:rsidP="0071398C">
      <w:pPr>
        <w:spacing w:after="0" w:line="240" w:lineRule="auto"/>
      </w:pPr>
      <w:r>
        <w:separator/>
      </w:r>
    </w:p>
  </w:endnote>
  <w:endnote w:type="continuationSeparator" w:id="0">
    <w:p w14:paraId="76B9DD4C" w14:textId="77777777" w:rsidR="00401496" w:rsidRDefault="00401496" w:rsidP="007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EA5" w14:textId="4CCA2DA9" w:rsidR="0071398C" w:rsidRPr="00B77D29" w:rsidRDefault="00AD4AC9">
    <w:pPr>
      <w:pStyle w:val="Footer"/>
      <w:rPr>
        <w:rFonts w:ascii="Baskerville Old Face" w:hAnsi="Baskerville Old Face"/>
        <w:sz w:val="24"/>
        <w:szCs w:val="24"/>
      </w:rPr>
    </w:pPr>
    <w:r w:rsidRPr="00B77D29">
      <w:rPr>
        <w:rFonts w:ascii="Baskerville Old Face" w:hAnsi="Baskerville Old Face"/>
        <w:sz w:val="24"/>
        <w:szCs w:val="24"/>
      </w:rPr>
      <w:t>Page 1</w:t>
    </w:r>
    <w:r w:rsidRPr="00B77D29">
      <w:rPr>
        <w:rFonts w:ascii="Baskerville Old Face" w:hAnsi="Baskerville Old Face"/>
        <w:sz w:val="24"/>
        <w:szCs w:val="24"/>
      </w:rPr>
      <w:ptab w:relativeTo="margin" w:alignment="center" w:leader="none"/>
    </w:r>
    <w:r w:rsidRPr="00B77D29">
      <w:rPr>
        <w:rFonts w:ascii="Baskerville Old Face" w:hAnsi="Baskerville Old Face"/>
        <w:sz w:val="24"/>
        <w:szCs w:val="24"/>
      </w:rPr>
      <w:t xml:space="preserve">SHRM Savannah </w:t>
    </w:r>
    <w:r w:rsidRPr="00B77D29">
      <w:rPr>
        <w:rFonts w:ascii="Baskerville Old Face" w:hAnsi="Baskerville Old Face"/>
        <w:sz w:val="24"/>
        <w:szCs w:val="24"/>
      </w:rPr>
      <w:ptab w:relativeTo="margin" w:alignment="right" w:leader="none"/>
    </w:r>
    <w:r w:rsidR="00B77D29" w:rsidRPr="00B77D29">
      <w:rPr>
        <w:rFonts w:ascii="Baskerville Old Face" w:hAnsi="Baskerville Old Face"/>
        <w:sz w:val="24"/>
        <w:szCs w:val="24"/>
      </w:rPr>
      <w:t>Secretary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6CF5" w14:textId="77777777" w:rsidR="00401496" w:rsidRDefault="00401496" w:rsidP="0071398C">
      <w:pPr>
        <w:spacing w:after="0" w:line="240" w:lineRule="auto"/>
      </w:pPr>
      <w:r>
        <w:separator/>
      </w:r>
    </w:p>
  </w:footnote>
  <w:footnote w:type="continuationSeparator" w:id="0">
    <w:p w14:paraId="5BD89A2B" w14:textId="77777777" w:rsidR="00401496" w:rsidRDefault="00401496" w:rsidP="0071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990" w14:textId="5EB55246" w:rsidR="006442B8" w:rsidRDefault="006442B8">
    <w:pPr>
      <w:pStyle w:val="Header"/>
      <w:rPr>
        <w:color w:val="4472C4" w:themeColor="accent1"/>
        <w:sz w:val="28"/>
        <w:szCs w:val="28"/>
      </w:rPr>
    </w:pPr>
  </w:p>
  <w:p w14:paraId="406E363E" w14:textId="77777777" w:rsidR="0071398C" w:rsidRDefault="0071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43E55A"/>
    <w:multiLevelType w:val="hybridMultilevel"/>
    <w:tmpl w:val="4A343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3F4108"/>
    <w:multiLevelType w:val="hybridMultilevel"/>
    <w:tmpl w:val="92FA0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E316DE"/>
    <w:multiLevelType w:val="multilevel"/>
    <w:tmpl w:val="E8BE5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F13F27"/>
    <w:multiLevelType w:val="multilevel"/>
    <w:tmpl w:val="0B9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821E5"/>
    <w:multiLevelType w:val="hybridMultilevel"/>
    <w:tmpl w:val="C2B66D32"/>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F3690"/>
    <w:multiLevelType w:val="hybridMultilevel"/>
    <w:tmpl w:val="076068DC"/>
    <w:lvl w:ilvl="0" w:tplc="0409000F">
      <w:start w:val="1"/>
      <w:numFmt w:val="decimal"/>
      <w:lvlText w:val="%1."/>
      <w:lvlJc w:val="left"/>
      <w:pPr>
        <w:ind w:left="720" w:hanging="360"/>
      </w:pPr>
    </w:lvl>
    <w:lvl w:ilvl="1" w:tplc="FFFFFFFF">
      <w:numFmt w:val="bullet"/>
      <w:lvlText w:val=""/>
      <w:lvlJc w:val="left"/>
      <w:pPr>
        <w:ind w:left="1440" w:hanging="360"/>
      </w:pPr>
      <w:rPr>
        <w:rFonts w:ascii="Symbol" w:eastAsiaTheme="minorHAnsi" w:hAnsi="Symbol"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38207EA"/>
    <w:multiLevelType w:val="multilevel"/>
    <w:tmpl w:val="A77C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F0B78"/>
    <w:multiLevelType w:val="hybridMultilevel"/>
    <w:tmpl w:val="3F82C118"/>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A64A6"/>
    <w:multiLevelType w:val="hybridMultilevel"/>
    <w:tmpl w:val="D87D35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941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8A68F9"/>
    <w:multiLevelType w:val="hybridMultilevel"/>
    <w:tmpl w:val="CD5825A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32458"/>
    <w:multiLevelType w:val="hybridMultilevel"/>
    <w:tmpl w:val="DBF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D6E51"/>
    <w:multiLevelType w:val="multilevel"/>
    <w:tmpl w:val="EA3C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4F1850"/>
    <w:multiLevelType w:val="hybridMultilevel"/>
    <w:tmpl w:val="F0C420F0"/>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D8679"/>
    <w:multiLevelType w:val="hybridMultilevel"/>
    <w:tmpl w:val="941456A6"/>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BF620A"/>
    <w:multiLevelType w:val="hybridMultilevel"/>
    <w:tmpl w:val="535C6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3241CE"/>
    <w:multiLevelType w:val="multilevel"/>
    <w:tmpl w:val="9F18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694777">
    <w:abstractNumId w:val="6"/>
  </w:num>
  <w:num w:numId="2" w16cid:durableId="729116585">
    <w:abstractNumId w:val="2"/>
  </w:num>
  <w:num w:numId="3" w16cid:durableId="481511242">
    <w:abstractNumId w:val="16"/>
  </w:num>
  <w:num w:numId="4" w16cid:durableId="1464036643">
    <w:abstractNumId w:val="3"/>
  </w:num>
  <w:num w:numId="5" w16cid:durableId="167447759">
    <w:abstractNumId w:val="9"/>
  </w:num>
  <w:num w:numId="6" w16cid:durableId="190143640">
    <w:abstractNumId w:val="14"/>
  </w:num>
  <w:num w:numId="7" w16cid:durableId="1259872080">
    <w:abstractNumId w:val="15"/>
  </w:num>
  <w:num w:numId="8" w16cid:durableId="1964539174">
    <w:abstractNumId w:val="8"/>
  </w:num>
  <w:num w:numId="9" w16cid:durableId="1911496583">
    <w:abstractNumId w:val="1"/>
  </w:num>
  <w:num w:numId="10" w16cid:durableId="146942924">
    <w:abstractNumId w:val="0"/>
  </w:num>
  <w:num w:numId="11" w16cid:durableId="383800948">
    <w:abstractNumId w:val="11"/>
  </w:num>
  <w:num w:numId="12" w16cid:durableId="982926586">
    <w:abstractNumId w:val="10"/>
  </w:num>
  <w:num w:numId="13" w16cid:durableId="1865745930">
    <w:abstractNumId w:val="4"/>
  </w:num>
  <w:num w:numId="14" w16cid:durableId="783694775">
    <w:abstractNumId w:val="7"/>
  </w:num>
  <w:num w:numId="15" w16cid:durableId="255602254">
    <w:abstractNumId w:val="13"/>
  </w:num>
  <w:num w:numId="16" w16cid:durableId="1971859387">
    <w:abstractNumId w:val="12"/>
  </w:num>
  <w:num w:numId="17" w16cid:durableId="154783763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8B"/>
    <w:rsid w:val="00016324"/>
    <w:rsid w:val="00033846"/>
    <w:rsid w:val="00093FE2"/>
    <w:rsid w:val="000B06C6"/>
    <w:rsid w:val="000B5170"/>
    <w:rsid w:val="000F414F"/>
    <w:rsid w:val="0012176A"/>
    <w:rsid w:val="00146954"/>
    <w:rsid w:val="001523C0"/>
    <w:rsid w:val="001612AA"/>
    <w:rsid w:val="001677BE"/>
    <w:rsid w:val="00187524"/>
    <w:rsid w:val="00187D3A"/>
    <w:rsid w:val="001B03EE"/>
    <w:rsid w:val="001B237F"/>
    <w:rsid w:val="001C7255"/>
    <w:rsid w:val="001E04C8"/>
    <w:rsid w:val="001E75C7"/>
    <w:rsid w:val="002A761C"/>
    <w:rsid w:val="002D74FA"/>
    <w:rsid w:val="00334F90"/>
    <w:rsid w:val="00343095"/>
    <w:rsid w:val="003615B0"/>
    <w:rsid w:val="003762F0"/>
    <w:rsid w:val="003952A9"/>
    <w:rsid w:val="003B1814"/>
    <w:rsid w:val="003D3D1E"/>
    <w:rsid w:val="00401496"/>
    <w:rsid w:val="00402CA2"/>
    <w:rsid w:val="004113F8"/>
    <w:rsid w:val="004271FE"/>
    <w:rsid w:val="00494072"/>
    <w:rsid w:val="004D74AF"/>
    <w:rsid w:val="004E65E9"/>
    <w:rsid w:val="00507A39"/>
    <w:rsid w:val="005177FB"/>
    <w:rsid w:val="00524252"/>
    <w:rsid w:val="005368F2"/>
    <w:rsid w:val="005C7438"/>
    <w:rsid w:val="005E09C1"/>
    <w:rsid w:val="005E6A7F"/>
    <w:rsid w:val="006073F5"/>
    <w:rsid w:val="0062078D"/>
    <w:rsid w:val="006442B8"/>
    <w:rsid w:val="00675F3E"/>
    <w:rsid w:val="006835A0"/>
    <w:rsid w:val="00684BBA"/>
    <w:rsid w:val="00685336"/>
    <w:rsid w:val="00685B6F"/>
    <w:rsid w:val="006F10B4"/>
    <w:rsid w:val="007112D4"/>
    <w:rsid w:val="0071398C"/>
    <w:rsid w:val="007217D5"/>
    <w:rsid w:val="0072450D"/>
    <w:rsid w:val="007433BB"/>
    <w:rsid w:val="007476CB"/>
    <w:rsid w:val="0077479B"/>
    <w:rsid w:val="00775D3E"/>
    <w:rsid w:val="00794E3C"/>
    <w:rsid w:val="007A049F"/>
    <w:rsid w:val="007D2D38"/>
    <w:rsid w:val="007D45A9"/>
    <w:rsid w:val="008010ED"/>
    <w:rsid w:val="00805917"/>
    <w:rsid w:val="0083269E"/>
    <w:rsid w:val="00843260"/>
    <w:rsid w:val="008467DD"/>
    <w:rsid w:val="0085166C"/>
    <w:rsid w:val="00867804"/>
    <w:rsid w:val="00872E90"/>
    <w:rsid w:val="008B429F"/>
    <w:rsid w:val="008E2134"/>
    <w:rsid w:val="009046A5"/>
    <w:rsid w:val="00937A76"/>
    <w:rsid w:val="00951950"/>
    <w:rsid w:val="009663F4"/>
    <w:rsid w:val="009D08C2"/>
    <w:rsid w:val="009D3073"/>
    <w:rsid w:val="00A055E7"/>
    <w:rsid w:val="00A21E71"/>
    <w:rsid w:val="00A41CF9"/>
    <w:rsid w:val="00A717B8"/>
    <w:rsid w:val="00AA6E9D"/>
    <w:rsid w:val="00AC5560"/>
    <w:rsid w:val="00AD4218"/>
    <w:rsid w:val="00AD4AC9"/>
    <w:rsid w:val="00AE214E"/>
    <w:rsid w:val="00AF2A06"/>
    <w:rsid w:val="00B415EB"/>
    <w:rsid w:val="00B447A8"/>
    <w:rsid w:val="00B71704"/>
    <w:rsid w:val="00B77D29"/>
    <w:rsid w:val="00BB14CF"/>
    <w:rsid w:val="00BD7A8F"/>
    <w:rsid w:val="00BF042B"/>
    <w:rsid w:val="00BF427C"/>
    <w:rsid w:val="00C475C9"/>
    <w:rsid w:val="00C94021"/>
    <w:rsid w:val="00C96A11"/>
    <w:rsid w:val="00CC4590"/>
    <w:rsid w:val="00D27169"/>
    <w:rsid w:val="00D34F1E"/>
    <w:rsid w:val="00D53A14"/>
    <w:rsid w:val="00E2560E"/>
    <w:rsid w:val="00E42094"/>
    <w:rsid w:val="00E5729D"/>
    <w:rsid w:val="00E8678B"/>
    <w:rsid w:val="00EF7D3A"/>
    <w:rsid w:val="00F06B00"/>
    <w:rsid w:val="00F35038"/>
    <w:rsid w:val="00FB03DC"/>
    <w:rsid w:val="00FB41D5"/>
    <w:rsid w:val="00FE070A"/>
    <w:rsid w:val="0561ADEA"/>
    <w:rsid w:val="0B1618BB"/>
    <w:rsid w:val="0E63D2A7"/>
    <w:rsid w:val="12985EF7"/>
    <w:rsid w:val="13217558"/>
    <w:rsid w:val="13603FA7"/>
    <w:rsid w:val="147352FA"/>
    <w:rsid w:val="16D2B4AE"/>
    <w:rsid w:val="1EA88112"/>
    <w:rsid w:val="2387735A"/>
    <w:rsid w:val="24E0FCD5"/>
    <w:rsid w:val="281280A4"/>
    <w:rsid w:val="2A2AD60C"/>
    <w:rsid w:val="336888C9"/>
    <w:rsid w:val="34F267F8"/>
    <w:rsid w:val="352DC180"/>
    <w:rsid w:val="35CFF0CC"/>
    <w:rsid w:val="37987A37"/>
    <w:rsid w:val="39F53905"/>
    <w:rsid w:val="3E517A9D"/>
    <w:rsid w:val="3FD1A9E0"/>
    <w:rsid w:val="44B1BD85"/>
    <w:rsid w:val="45C6D91A"/>
    <w:rsid w:val="4A1B597D"/>
    <w:rsid w:val="4BC7C920"/>
    <w:rsid w:val="4F777E14"/>
    <w:rsid w:val="56157D04"/>
    <w:rsid w:val="5A575035"/>
    <w:rsid w:val="5B4074C9"/>
    <w:rsid w:val="5B87E01D"/>
    <w:rsid w:val="60774161"/>
    <w:rsid w:val="616DCBBE"/>
    <w:rsid w:val="61D59B70"/>
    <w:rsid w:val="6448F4B4"/>
    <w:rsid w:val="66702371"/>
    <w:rsid w:val="6C0323FF"/>
    <w:rsid w:val="6C056D17"/>
    <w:rsid w:val="6FFD0791"/>
    <w:rsid w:val="70611309"/>
    <w:rsid w:val="765155B6"/>
    <w:rsid w:val="78B2376B"/>
    <w:rsid w:val="79EFE3DD"/>
    <w:rsid w:val="7AC1334B"/>
    <w:rsid w:val="7F22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79D0"/>
  <w15:chartTrackingRefBased/>
  <w15:docId w15:val="{B440ED40-C8CB-4D97-A344-CDD1399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6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67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678B"/>
    <w:rPr>
      <w:color w:val="0000FF"/>
      <w:u w:val="single"/>
    </w:rPr>
  </w:style>
  <w:style w:type="paragraph" w:styleId="NormalWeb">
    <w:name w:val="Normal (Web)"/>
    <w:basedOn w:val="Normal"/>
    <w:uiPriority w:val="99"/>
    <w:semiHidden/>
    <w:unhideWhenUsed/>
    <w:rsid w:val="00E867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9F"/>
    <w:rPr>
      <w:rFonts w:ascii="Segoe UI" w:hAnsi="Segoe UI" w:cs="Segoe UI"/>
      <w:sz w:val="18"/>
      <w:szCs w:val="18"/>
    </w:rPr>
  </w:style>
  <w:style w:type="paragraph" w:styleId="Revision">
    <w:name w:val="Revision"/>
    <w:hidden/>
    <w:uiPriority w:val="99"/>
    <w:semiHidden/>
    <w:rsid w:val="003615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E09C1"/>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9D3073"/>
    <w:rPr>
      <w:color w:val="605E5C"/>
      <w:shd w:val="clear" w:color="auto" w:fill="E1DFDD"/>
    </w:rPr>
  </w:style>
  <w:style w:type="paragraph" w:styleId="Header">
    <w:name w:val="header"/>
    <w:basedOn w:val="Normal"/>
    <w:link w:val="HeaderChar"/>
    <w:uiPriority w:val="99"/>
    <w:unhideWhenUsed/>
    <w:rsid w:val="0071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8C"/>
  </w:style>
  <w:style w:type="paragraph" w:styleId="Footer">
    <w:name w:val="footer"/>
    <w:basedOn w:val="Normal"/>
    <w:link w:val="FooterChar"/>
    <w:uiPriority w:val="99"/>
    <w:unhideWhenUsed/>
    <w:rsid w:val="0071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8C"/>
  </w:style>
  <w:style w:type="paragraph" w:styleId="ListParagraph">
    <w:name w:val="List Paragraph"/>
    <w:basedOn w:val="Normal"/>
    <w:uiPriority w:val="34"/>
    <w:qFormat/>
    <w:rsid w:val="00AD4AC9"/>
    <w:pPr>
      <w:ind w:left="720"/>
      <w:contextualSpacing/>
    </w:pPr>
  </w:style>
  <w:style w:type="character" w:styleId="FollowedHyperlink">
    <w:name w:val="FollowedHyperlink"/>
    <w:basedOn w:val="DefaultParagraphFont"/>
    <w:uiPriority w:val="99"/>
    <w:semiHidden/>
    <w:unhideWhenUsed/>
    <w:rsid w:val="00675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4962">
      <w:bodyDiv w:val="1"/>
      <w:marLeft w:val="0"/>
      <w:marRight w:val="0"/>
      <w:marTop w:val="0"/>
      <w:marBottom w:val="0"/>
      <w:divBdr>
        <w:top w:val="none" w:sz="0" w:space="0" w:color="auto"/>
        <w:left w:val="none" w:sz="0" w:space="0" w:color="auto"/>
        <w:bottom w:val="none" w:sz="0" w:space="0" w:color="auto"/>
        <w:right w:val="none" w:sz="0" w:space="0" w:color="auto"/>
      </w:divBdr>
    </w:div>
    <w:div w:id="1584098044">
      <w:bodyDiv w:val="1"/>
      <w:marLeft w:val="0"/>
      <w:marRight w:val="0"/>
      <w:marTop w:val="0"/>
      <w:marBottom w:val="0"/>
      <w:divBdr>
        <w:top w:val="none" w:sz="0" w:space="0" w:color="auto"/>
        <w:left w:val="none" w:sz="0" w:space="0" w:color="auto"/>
        <w:bottom w:val="none" w:sz="0" w:space="0" w:color="auto"/>
        <w:right w:val="none" w:sz="0" w:space="0" w:color="auto"/>
      </w:divBdr>
    </w:div>
    <w:div w:id="1597053867">
      <w:bodyDiv w:val="1"/>
      <w:marLeft w:val="0"/>
      <w:marRight w:val="0"/>
      <w:marTop w:val="0"/>
      <w:marBottom w:val="0"/>
      <w:divBdr>
        <w:top w:val="none" w:sz="0" w:space="0" w:color="auto"/>
        <w:left w:val="none" w:sz="0" w:space="0" w:color="auto"/>
        <w:bottom w:val="none" w:sz="0" w:space="0" w:color="auto"/>
        <w:right w:val="none" w:sz="0" w:space="0" w:color="auto"/>
      </w:divBdr>
      <w:divsChild>
        <w:div w:id="446776023">
          <w:marLeft w:val="0"/>
          <w:marRight w:val="0"/>
          <w:marTop w:val="0"/>
          <w:marBottom w:val="0"/>
          <w:divBdr>
            <w:top w:val="none" w:sz="0" w:space="0" w:color="auto"/>
            <w:left w:val="none" w:sz="0" w:space="0" w:color="auto"/>
            <w:bottom w:val="none" w:sz="0" w:space="0" w:color="auto"/>
            <w:right w:val="none" w:sz="0" w:space="0" w:color="auto"/>
          </w:divBdr>
        </w:div>
        <w:div w:id="1122335625">
          <w:marLeft w:val="0"/>
          <w:marRight w:val="0"/>
          <w:marTop w:val="0"/>
          <w:marBottom w:val="0"/>
          <w:divBdr>
            <w:top w:val="none" w:sz="0" w:space="0" w:color="auto"/>
            <w:left w:val="none" w:sz="0" w:space="0" w:color="auto"/>
            <w:bottom w:val="none" w:sz="0" w:space="0" w:color="auto"/>
            <w:right w:val="none" w:sz="0" w:space="0" w:color="auto"/>
          </w:divBdr>
          <w:divsChild>
            <w:div w:id="1089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8793">
      <w:bodyDiv w:val="1"/>
      <w:marLeft w:val="0"/>
      <w:marRight w:val="0"/>
      <w:marTop w:val="0"/>
      <w:marBottom w:val="0"/>
      <w:divBdr>
        <w:top w:val="none" w:sz="0" w:space="0" w:color="auto"/>
        <w:left w:val="none" w:sz="0" w:space="0" w:color="auto"/>
        <w:bottom w:val="none" w:sz="0" w:space="0" w:color="auto"/>
        <w:right w:val="none" w:sz="0" w:space="0" w:color="auto"/>
      </w:divBdr>
    </w:div>
    <w:div w:id="1953129316">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lrc.shr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bfc56646ec2e84480da70480ceaf379a">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eb0f6f361bcb6fb8323db0199839aee0"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890B2-2D25-400C-95F3-2FA53FC9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B32EA-184D-4AA4-899A-0FB1D7BA19A7}">
  <ds:schemaRefs>
    <ds:schemaRef ds:uri="http://schemas.microsoft.com/sharepoint/v3/contenttype/forms"/>
  </ds:schemaRefs>
</ds:datastoreItem>
</file>

<file path=customXml/itemProps3.xml><?xml version="1.0" encoding="utf-8"?>
<ds:datastoreItem xmlns:ds="http://schemas.openxmlformats.org/officeDocument/2006/customXml" ds:itemID="{3ACB3C96-8515-4195-9FE3-3180FB33BB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Nancy</dc:creator>
  <cp:keywords/>
  <dc:description/>
  <cp:lastModifiedBy>Latrelle Porter</cp:lastModifiedBy>
  <cp:revision>11</cp:revision>
  <dcterms:created xsi:type="dcterms:W3CDTF">2021-10-18T22:53:00Z</dcterms:created>
  <dcterms:modified xsi:type="dcterms:W3CDTF">2022-06-23T18:34:00Z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ies>
</file>